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5B5C64B0" w:rsidR="0094150E" w:rsidRDefault="0094150E" w:rsidP="0094150E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215940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87294D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215940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002582" w:rsidRPr="00215940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87294D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00</w:t>
            </w:r>
            <w:r w:rsidR="00D91FA6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</w:p>
          <w:p w14:paraId="626CCC16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34597334" w:rsidR="00FA5759" w:rsidRDefault="00FA5759" w:rsidP="00002582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215940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Adquisición De</w:t>
            </w:r>
            <w:r w:rsidR="00002582" w:rsidRPr="00215940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</w:t>
            </w:r>
            <w:r w:rsidR="007B72E1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Estufa industrial</w:t>
            </w:r>
          </w:p>
          <w:p w14:paraId="0642B706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745C07C4" w14:textId="348D7D5A" w:rsidR="00FA5759" w:rsidRDefault="00D201BD" w:rsidP="00002582">
      <w:pPr>
        <w:autoSpaceDE w:val="0"/>
        <w:autoSpaceDN w:val="0"/>
        <w:spacing w:line="240" w:lineRule="auto"/>
        <w:jc w:val="both"/>
        <w:rPr>
          <w:rStyle w:val="nfasis"/>
          <w:rFonts w:cstheme="minorHAnsi"/>
          <w:b/>
          <w:bCs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nfasis"/>
          <w:rFonts w:cstheme="minorHAnsi"/>
          <w:i w:val="0"/>
          <w:sz w:val="24"/>
          <w:szCs w:val="24"/>
        </w:rPr>
        <w:t>C</w:t>
      </w:r>
      <w:r w:rsidR="00FA5759">
        <w:rPr>
          <w:rStyle w:val="nfasis"/>
          <w:rFonts w:cstheme="minorHAnsi"/>
          <w:i w:val="0"/>
          <w:sz w:val="24"/>
          <w:szCs w:val="24"/>
        </w:rPr>
        <w:t>OMPRA MENOR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para la</w:t>
      </w:r>
      <w:r w:rsidR="00FA5759">
        <w:rPr>
          <w:rStyle w:val="nfasis"/>
          <w:rFonts w:cstheme="minorHAnsi"/>
          <w:i w:val="0"/>
          <w:sz w:val="24"/>
          <w:szCs w:val="24"/>
        </w:rPr>
        <w:t xml:space="preserve"> </w:t>
      </w:r>
      <w:r w:rsidR="00FA5759" w:rsidRPr="00215940">
        <w:rPr>
          <w:rStyle w:val="nf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201A7B">
        <w:rPr>
          <w:rStyle w:val="nfasis"/>
          <w:rFonts w:cstheme="minorHAnsi"/>
          <w:b/>
          <w:bCs/>
          <w:i w:val="0"/>
          <w:sz w:val="24"/>
          <w:szCs w:val="24"/>
        </w:rPr>
        <w:t>d</w:t>
      </w:r>
      <w:r w:rsidR="00FA5759" w:rsidRPr="00215940">
        <w:rPr>
          <w:rStyle w:val="nfasis"/>
          <w:rFonts w:cstheme="minorHAnsi"/>
          <w:b/>
          <w:bCs/>
          <w:i w:val="0"/>
          <w:sz w:val="24"/>
          <w:szCs w:val="24"/>
        </w:rPr>
        <w:t xml:space="preserve">e </w:t>
      </w:r>
      <w:r w:rsidR="007B72E1">
        <w:rPr>
          <w:rStyle w:val="nfasis"/>
          <w:rFonts w:cstheme="minorHAnsi"/>
          <w:b/>
          <w:bCs/>
          <w:i w:val="0"/>
          <w:sz w:val="24"/>
          <w:szCs w:val="24"/>
        </w:rPr>
        <w:t>Estufa Industrial</w:t>
      </w:r>
      <w:r w:rsidR="0087294D">
        <w:rPr>
          <w:rStyle w:val="nfasis"/>
          <w:rFonts w:cstheme="minorHAnsi"/>
          <w:b/>
          <w:bCs/>
          <w:i w:val="0"/>
          <w:sz w:val="24"/>
          <w:szCs w:val="24"/>
        </w:rPr>
        <w:t>.</w:t>
      </w:r>
    </w:p>
    <w:p w14:paraId="6F927B53" w14:textId="77777777" w:rsidR="00D61598" w:rsidRDefault="0087294D" w:rsidP="00D61598">
      <w:pPr>
        <w:autoSpaceDE w:val="0"/>
        <w:autoSpaceDN w:val="0"/>
        <w:spacing w:line="240" w:lineRule="auto"/>
        <w:jc w:val="both"/>
        <w:rPr>
          <w:rStyle w:val="nfasis"/>
          <w:rFonts w:cstheme="minorHAnsi"/>
          <w:b/>
          <w:bCs/>
          <w:i w:val="0"/>
          <w:sz w:val="24"/>
          <w:szCs w:val="24"/>
        </w:rPr>
      </w:pPr>
      <w:r>
        <w:rPr>
          <w:rStyle w:val="nfasis"/>
          <w:rFonts w:cstheme="minorHAnsi"/>
          <w:b/>
          <w:bCs/>
          <w:i w:val="0"/>
          <w:sz w:val="24"/>
          <w:szCs w:val="24"/>
        </w:rPr>
        <w:t>Características</w:t>
      </w:r>
    </w:p>
    <w:p w14:paraId="01693D27" w14:textId="5A970B1F" w:rsidR="007B72E1" w:rsidRDefault="007B72E1" w:rsidP="00D61598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>
        <w:rPr>
          <w:rStyle w:val="nfasis"/>
          <w:rFonts w:cstheme="minorHAnsi"/>
          <w:b/>
          <w:bCs/>
          <w:i w:val="0"/>
          <w:sz w:val="24"/>
          <w:szCs w:val="24"/>
        </w:rPr>
        <w:t xml:space="preserve">Modelo: </w:t>
      </w:r>
      <w:r w:rsidRPr="007B72E1">
        <w:rPr>
          <w:rStyle w:val="nfasis"/>
          <w:rFonts w:cstheme="minorHAnsi"/>
          <w:i w:val="0"/>
          <w:sz w:val="24"/>
          <w:szCs w:val="24"/>
        </w:rPr>
        <w:t>ARW36-6</w:t>
      </w:r>
    </w:p>
    <w:p w14:paraId="154CE1A1" w14:textId="519F8478" w:rsidR="007B72E1" w:rsidRDefault="007B72E1" w:rsidP="007B72E1">
      <w:pPr>
        <w:pStyle w:val="Prrafodelista"/>
        <w:numPr>
          <w:ilvl w:val="0"/>
          <w:numId w:val="45"/>
        </w:num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>
        <w:rPr>
          <w:rStyle w:val="nfasis"/>
          <w:rFonts w:cstheme="minorHAnsi"/>
          <w:b/>
          <w:bCs/>
          <w:i w:val="0"/>
          <w:sz w:val="24"/>
          <w:szCs w:val="24"/>
        </w:rPr>
        <w:t>Tamaño:</w:t>
      </w:r>
      <w:r>
        <w:rPr>
          <w:rStyle w:val="nfasis"/>
          <w:rFonts w:cstheme="minorHAnsi"/>
          <w:i w:val="0"/>
          <w:sz w:val="24"/>
          <w:szCs w:val="24"/>
        </w:rPr>
        <w:t xml:space="preserve"> Ancho: 23.99, largo: 36” Altura sin tapa: 36” y altura con tapa:57”</w:t>
      </w:r>
    </w:p>
    <w:p w14:paraId="4F02622F" w14:textId="55077E35" w:rsidR="007B72E1" w:rsidRDefault="007B72E1" w:rsidP="007B72E1">
      <w:pPr>
        <w:pStyle w:val="Prrafodelista"/>
        <w:numPr>
          <w:ilvl w:val="0"/>
          <w:numId w:val="45"/>
        </w:num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7B72E1">
        <w:rPr>
          <w:rStyle w:val="nfasis"/>
          <w:rFonts w:cstheme="minorHAnsi"/>
          <w:b/>
          <w:bCs/>
          <w:i w:val="0"/>
          <w:sz w:val="24"/>
          <w:szCs w:val="24"/>
        </w:rPr>
        <w:t>Cantidad de hornilla:</w:t>
      </w:r>
      <w:r>
        <w:rPr>
          <w:rStyle w:val="nfasis"/>
          <w:rFonts w:cstheme="minorHAnsi"/>
          <w:i w:val="0"/>
          <w:sz w:val="24"/>
          <w:szCs w:val="24"/>
        </w:rPr>
        <w:t xml:space="preserve"> 6 hornilla con quemadores de copa</w:t>
      </w:r>
    </w:p>
    <w:p w14:paraId="1B8194EB" w14:textId="68D73578" w:rsidR="004B4798" w:rsidRDefault="004B4798" w:rsidP="007B72E1">
      <w:pPr>
        <w:pStyle w:val="Prrafodelista"/>
        <w:numPr>
          <w:ilvl w:val="0"/>
          <w:numId w:val="45"/>
        </w:num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>
        <w:rPr>
          <w:rStyle w:val="nfasis"/>
          <w:rFonts w:cstheme="minorHAnsi"/>
          <w:b/>
          <w:bCs/>
          <w:i w:val="0"/>
          <w:sz w:val="24"/>
          <w:szCs w:val="24"/>
        </w:rPr>
        <w:t xml:space="preserve">Material: </w:t>
      </w:r>
      <w:r w:rsidRPr="004B4798">
        <w:rPr>
          <w:rStyle w:val="nfasis"/>
          <w:rFonts w:cstheme="minorHAnsi"/>
          <w:i w:val="0"/>
          <w:sz w:val="24"/>
          <w:szCs w:val="24"/>
        </w:rPr>
        <w:t>en acero inoxidable, completa 4 tapa de 6” de altura,</w:t>
      </w:r>
    </w:p>
    <w:p w14:paraId="232B196F" w14:textId="065C09A0" w:rsidR="00D91FA6" w:rsidRDefault="00D91FA6" w:rsidP="007B72E1">
      <w:pPr>
        <w:pStyle w:val="Prrafodelista"/>
        <w:numPr>
          <w:ilvl w:val="0"/>
          <w:numId w:val="45"/>
        </w:num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>
        <w:rPr>
          <w:rStyle w:val="nfasis"/>
          <w:rFonts w:cstheme="minorHAnsi"/>
          <w:b/>
          <w:bCs/>
          <w:i w:val="0"/>
          <w:sz w:val="24"/>
          <w:szCs w:val="24"/>
        </w:rPr>
        <w:t xml:space="preserve">Garantía </w:t>
      </w:r>
      <w:r w:rsidRPr="00D91FA6">
        <w:rPr>
          <w:rStyle w:val="nfasis"/>
          <w:rFonts w:cstheme="minorHAnsi"/>
          <w:i w:val="0"/>
          <w:sz w:val="24"/>
          <w:szCs w:val="24"/>
        </w:rPr>
        <w:t>en pieza y servicio</w:t>
      </w:r>
      <w:r>
        <w:rPr>
          <w:rStyle w:val="nfasis"/>
          <w:rFonts w:cstheme="minorHAnsi"/>
          <w:i w:val="0"/>
          <w:sz w:val="24"/>
          <w:szCs w:val="24"/>
        </w:rPr>
        <w:t>s</w:t>
      </w:r>
    </w:p>
    <w:p w14:paraId="13E9F23B" w14:textId="56B9B302" w:rsidR="00D91FA6" w:rsidRPr="00D91FA6" w:rsidRDefault="00D91FA6" w:rsidP="00D91FA6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D91FA6">
        <w:rPr>
          <w:rStyle w:val="nfasis"/>
          <w:rFonts w:cstheme="minorHAnsi"/>
          <w:b/>
          <w:bCs/>
          <w:i w:val="0"/>
          <w:sz w:val="24"/>
          <w:szCs w:val="24"/>
        </w:rPr>
        <w:t>Nota impórtate</w:t>
      </w:r>
      <w:r>
        <w:rPr>
          <w:rStyle w:val="nfasis"/>
          <w:rFonts w:cstheme="minorHAnsi"/>
          <w:i w:val="0"/>
          <w:sz w:val="24"/>
          <w:szCs w:val="24"/>
        </w:rPr>
        <w:t xml:space="preserve"> se tomará en cuenta el </w:t>
      </w:r>
      <w:r w:rsidR="001B1E08">
        <w:rPr>
          <w:rStyle w:val="nfasis"/>
          <w:rFonts w:cstheme="minorHAnsi"/>
          <w:i w:val="0"/>
          <w:sz w:val="24"/>
          <w:szCs w:val="24"/>
        </w:rPr>
        <w:t>para</w:t>
      </w:r>
      <w:r>
        <w:rPr>
          <w:rStyle w:val="nfasis"/>
          <w:rFonts w:cstheme="minorHAnsi"/>
          <w:i w:val="0"/>
          <w:sz w:val="24"/>
          <w:szCs w:val="24"/>
        </w:rPr>
        <w:t xml:space="preserve"> evaluación para adjudicación la garantía ofertada.</w:t>
      </w:r>
    </w:p>
    <w:p w14:paraId="09584127" w14:textId="77777777" w:rsidR="00007230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773935F0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F403F6">
        <w:rPr>
          <w:rFonts w:cstheme="minorHAnsi"/>
          <w:bCs/>
          <w:sz w:val="24"/>
          <w:szCs w:val="24"/>
          <w:lang w:val="es-ES"/>
        </w:rPr>
        <w:t>CECANOT-DAF-CM-202</w:t>
      </w:r>
      <w:r w:rsidR="007B72E1">
        <w:rPr>
          <w:rFonts w:cstheme="minorHAnsi"/>
          <w:bCs/>
          <w:sz w:val="24"/>
          <w:szCs w:val="24"/>
          <w:lang w:val="es-ES"/>
        </w:rPr>
        <w:t>1</w:t>
      </w:r>
      <w:r w:rsidRPr="00F403F6">
        <w:rPr>
          <w:rFonts w:cstheme="minorHAnsi"/>
          <w:bCs/>
          <w:sz w:val="24"/>
          <w:szCs w:val="24"/>
          <w:lang w:val="es-ES"/>
        </w:rPr>
        <w:t>-</w:t>
      </w:r>
      <w:r w:rsidR="00D91FA6">
        <w:rPr>
          <w:rFonts w:cstheme="minorHAnsi"/>
          <w:bCs/>
          <w:sz w:val="24"/>
          <w:szCs w:val="24"/>
          <w:lang w:val="es-ES"/>
        </w:rPr>
        <w:t>0001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3D502BE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lastRenderedPageBreak/>
        <w:t>Valores expresados en RD</w:t>
      </w:r>
    </w:p>
    <w:p w14:paraId="10554A96" w14:textId="77777777" w:rsid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0CF0A07B" w14:textId="033C11FC" w:rsidR="00764415" w:rsidRDefault="00176186" w:rsidP="00B64F14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C50AB6">
        <w:rPr>
          <w:rFonts w:cstheme="minorHAnsi"/>
          <w:sz w:val="24"/>
          <w:szCs w:val="24"/>
          <w:lang w:val="es-ES" w:eastAsia="es-ES"/>
        </w:rPr>
        <w:t>3</w:t>
      </w:r>
      <w:r w:rsidR="00B64F14">
        <w:rPr>
          <w:rFonts w:cstheme="minorHAnsi"/>
          <w:sz w:val="24"/>
          <w:szCs w:val="24"/>
          <w:lang w:val="es-ES" w:eastAsia="es-ES"/>
        </w:rPr>
        <w:t>0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6493C1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19F12DFB" w14:textId="77777777"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687801BC" w14:textId="77777777"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7E23482F" w14:textId="580756A9" w:rsidR="00764415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B64F1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380BEF4D" w:rsidR="00A65ED6" w:rsidRPr="008344F6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0E232B">
        <w:rPr>
          <w:b/>
          <w:bCs/>
        </w:rPr>
        <w:t>Dirección</w:t>
      </w:r>
      <w:bookmarkEnd w:id="0"/>
      <w:bookmarkEnd w:id="1"/>
      <w:bookmarkEnd w:id="2"/>
      <w:r w:rsidR="00176186" w:rsidRPr="000E232B">
        <w:rPr>
          <w:b/>
          <w:bCs/>
        </w:rPr>
        <w:t xml:space="preserve"> de correo electrónico</w:t>
      </w:r>
      <w:r w:rsidR="00176186" w:rsidRPr="008344F6">
        <w:rPr>
          <w:b/>
          <w:bCs/>
        </w:rPr>
        <w:t xml:space="preserve">: </w:t>
      </w:r>
      <w:hyperlink r:id="rId9" w:history="1">
        <w:r w:rsidR="00B64F14" w:rsidRPr="0040727E">
          <w:rPr>
            <w:rStyle w:val="Hipervnculo"/>
            <w:rFonts w:cstheme="minorHAnsi"/>
            <w:b/>
            <w:bCs/>
            <w:sz w:val="24"/>
            <w:szCs w:val="24"/>
          </w:rPr>
          <w:t>glennys.ceballo@cecanot.com.do</w:t>
        </w:r>
      </w:hyperlink>
    </w:p>
    <w:p w14:paraId="5E00DF32" w14:textId="2C947187" w:rsidR="00764415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3FB87573" w14:textId="77777777" w:rsidR="00361598" w:rsidRPr="008344F6" w:rsidRDefault="00361598" w:rsidP="000E232B">
      <w:pPr>
        <w:pStyle w:val="Ttulo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lastRenderedPageBreak/>
        <w:t xml:space="preserve"> </w:t>
      </w:r>
      <w:bookmarkEnd w:id="3"/>
      <w:bookmarkEnd w:id="4"/>
      <w:bookmarkEnd w:id="5"/>
      <w:r w:rsidR="004042AE" w:rsidRPr="008344F6">
        <w:rPr>
          <w:rStyle w:val="Style6"/>
          <w:b/>
        </w:rPr>
        <w:t>C</w:t>
      </w:r>
      <w:r w:rsidR="000E232B" w:rsidRPr="008344F6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38E57FF0" w:rsidR="000E232B" w:rsidRDefault="001B1E08" w:rsidP="00764415">
      <w:pPr>
        <w:spacing w:line="240" w:lineRule="auto"/>
        <w:jc w:val="center"/>
        <w:rPr>
          <w:lang w:val="es-ES" w:eastAsia="es-ES"/>
        </w:rPr>
      </w:pPr>
      <w:r>
        <w:rPr>
          <w:noProof/>
        </w:rPr>
        <w:drawing>
          <wp:inline distT="0" distB="0" distL="0" distR="0" wp14:anchorId="5769F1DA" wp14:editId="35BAC873">
            <wp:extent cx="5943600" cy="3714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619221E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3E2B7369" w14:textId="77777777" w:rsidR="00D61598" w:rsidRDefault="00D61598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4B85D" w14:textId="77777777" w:rsidR="00912DEB" w:rsidRDefault="00912DEB" w:rsidP="00C06B3D">
      <w:pPr>
        <w:spacing w:after="0" w:line="240" w:lineRule="auto"/>
      </w:pPr>
      <w:r>
        <w:separator/>
      </w:r>
    </w:p>
  </w:endnote>
  <w:endnote w:type="continuationSeparator" w:id="0">
    <w:p w14:paraId="6D1F6F13" w14:textId="77777777" w:rsidR="00912DEB" w:rsidRDefault="00912DEB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849C7" w14:textId="77777777" w:rsidR="00912DEB" w:rsidRDefault="00912DEB" w:rsidP="00C06B3D">
      <w:pPr>
        <w:spacing w:after="0" w:line="240" w:lineRule="auto"/>
      </w:pPr>
      <w:r>
        <w:separator/>
      </w:r>
    </w:p>
  </w:footnote>
  <w:footnote w:type="continuationSeparator" w:id="0">
    <w:p w14:paraId="6B85527F" w14:textId="77777777" w:rsidR="00912DEB" w:rsidRDefault="00912DEB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5B7F75"/>
    <w:multiLevelType w:val="hybridMultilevel"/>
    <w:tmpl w:val="F17A6356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F7089F"/>
    <w:multiLevelType w:val="hybridMultilevel"/>
    <w:tmpl w:val="DF30EC6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8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8"/>
  </w:num>
  <w:num w:numId="19">
    <w:abstractNumId w:val="19"/>
  </w:num>
  <w:num w:numId="20">
    <w:abstractNumId w:val="26"/>
  </w:num>
  <w:num w:numId="21">
    <w:abstractNumId w:val="12"/>
  </w:num>
  <w:num w:numId="22">
    <w:abstractNumId w:val="27"/>
  </w:num>
  <w:num w:numId="23">
    <w:abstractNumId w:val="9"/>
  </w:num>
  <w:num w:numId="24">
    <w:abstractNumId w:val="13"/>
  </w:num>
  <w:num w:numId="25">
    <w:abstractNumId w:val="16"/>
  </w:num>
  <w:num w:numId="26">
    <w:abstractNumId w:val="17"/>
  </w:num>
  <w:num w:numId="27">
    <w:abstractNumId w:val="20"/>
  </w:num>
  <w:num w:numId="28">
    <w:abstractNumId w:val="1"/>
  </w:num>
  <w:num w:numId="29">
    <w:abstractNumId w:val="24"/>
  </w:num>
  <w:num w:numId="30">
    <w:abstractNumId w:val="14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  <w:num w:numId="41">
    <w:abstractNumId w:val="13"/>
  </w:num>
  <w:num w:numId="42">
    <w:abstractNumId w:val="2"/>
  </w:num>
  <w:num w:numId="43">
    <w:abstractNumId w:val="21"/>
  </w:num>
  <w:num w:numId="44">
    <w:abstractNumId w:val="23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2582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1E08"/>
    <w:rsid w:val="001B6C0A"/>
    <w:rsid w:val="001E353C"/>
    <w:rsid w:val="00201A7B"/>
    <w:rsid w:val="00202E9E"/>
    <w:rsid w:val="00215940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B4798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62E86"/>
    <w:rsid w:val="006C71B5"/>
    <w:rsid w:val="006D19C1"/>
    <w:rsid w:val="007009AD"/>
    <w:rsid w:val="00712A89"/>
    <w:rsid w:val="00714D26"/>
    <w:rsid w:val="00720B7A"/>
    <w:rsid w:val="00740EE8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B72E1"/>
    <w:rsid w:val="007C1923"/>
    <w:rsid w:val="007C2D42"/>
    <w:rsid w:val="007D14B7"/>
    <w:rsid w:val="007D77A5"/>
    <w:rsid w:val="00802A96"/>
    <w:rsid w:val="00814164"/>
    <w:rsid w:val="00820C50"/>
    <w:rsid w:val="008344F6"/>
    <w:rsid w:val="00847399"/>
    <w:rsid w:val="00847727"/>
    <w:rsid w:val="008502DA"/>
    <w:rsid w:val="0087294D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C5A19"/>
    <w:rsid w:val="00AC7EC5"/>
    <w:rsid w:val="00AF512B"/>
    <w:rsid w:val="00B02E3C"/>
    <w:rsid w:val="00B04616"/>
    <w:rsid w:val="00B17F4E"/>
    <w:rsid w:val="00B2160B"/>
    <w:rsid w:val="00B51023"/>
    <w:rsid w:val="00B64F14"/>
    <w:rsid w:val="00B6721A"/>
    <w:rsid w:val="00BA0BC9"/>
    <w:rsid w:val="00BB77F3"/>
    <w:rsid w:val="00BD074B"/>
    <w:rsid w:val="00C06B3D"/>
    <w:rsid w:val="00C339D1"/>
    <w:rsid w:val="00C43B02"/>
    <w:rsid w:val="00C50AB6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1598"/>
    <w:rsid w:val="00D660B2"/>
    <w:rsid w:val="00D701D8"/>
    <w:rsid w:val="00D71F95"/>
    <w:rsid w:val="00D762F6"/>
    <w:rsid w:val="00D91FA6"/>
    <w:rsid w:val="00D9360D"/>
    <w:rsid w:val="00D948D1"/>
    <w:rsid w:val="00DC234F"/>
    <w:rsid w:val="00E22677"/>
    <w:rsid w:val="00E60A99"/>
    <w:rsid w:val="00E678C5"/>
    <w:rsid w:val="00E80C9F"/>
    <w:rsid w:val="00EA0478"/>
    <w:rsid w:val="00EC6E1A"/>
    <w:rsid w:val="00EE1B84"/>
    <w:rsid w:val="00EE57D3"/>
    <w:rsid w:val="00EF6BAC"/>
    <w:rsid w:val="00F13599"/>
    <w:rsid w:val="00F403F6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glennys.ceballo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24356-72F0-4697-B0B0-F665C2040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830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16</cp:revision>
  <cp:lastPrinted>2020-12-09T14:56:00Z</cp:lastPrinted>
  <dcterms:created xsi:type="dcterms:W3CDTF">2020-10-21T17:00:00Z</dcterms:created>
  <dcterms:modified xsi:type="dcterms:W3CDTF">2021-01-20T12:44:00Z</dcterms:modified>
</cp:coreProperties>
</file>